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E3920" w14:textId="236CA9F8" w:rsidR="0001578B" w:rsidRPr="00315147" w:rsidRDefault="00B4373C" w:rsidP="00B17BC6">
      <w:pPr>
        <w:spacing w:after="0" w:line="360" w:lineRule="auto"/>
        <w:jc w:val="both"/>
        <w:rPr>
          <w:rFonts w:ascii="Garamond" w:hAnsi="Garamond" w:cs="Arial"/>
          <w:sz w:val="22"/>
          <w:szCs w:val="22"/>
        </w:rPr>
      </w:pPr>
      <w:r w:rsidRPr="00315147">
        <w:rPr>
          <w:rFonts w:ascii="Garamond" w:hAnsi="Garamond" w:cs="Arial"/>
          <w:sz w:val="22"/>
          <w:szCs w:val="22"/>
        </w:rPr>
        <w:t>Bogotá, D.C.</w:t>
      </w:r>
    </w:p>
    <w:p w14:paraId="7BDE3921" w14:textId="01C346AA" w:rsidR="0001578B" w:rsidRPr="00315147" w:rsidRDefault="00F40F5A" w:rsidP="00233A4C">
      <w:pPr>
        <w:spacing w:after="0"/>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28442127" wp14:editId="237AC8A7">
                <wp:simplePos x="0" y="0"/>
                <wp:positionH relativeFrom="column">
                  <wp:posOffset>3754258</wp:posOffset>
                </wp:positionH>
                <wp:positionV relativeFrom="paragraph">
                  <wp:posOffset>9912</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442127" id="Grupo 10" o:spid="_x0000_s1026" style="position:absolute;margin-left:295.6pt;margin-top:.8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p>
    <w:p w14:paraId="7BDE3922" w14:textId="73D20F09" w:rsidR="007975AD" w:rsidRPr="00315147" w:rsidRDefault="005A3B7A" w:rsidP="007975AD">
      <w:pPr>
        <w:spacing w:after="0" w:line="240" w:lineRule="auto"/>
        <w:jc w:val="both"/>
        <w:rPr>
          <w:rFonts w:ascii="Garamond" w:hAnsi="Garamond" w:cs="Arial"/>
          <w:sz w:val="22"/>
          <w:szCs w:val="22"/>
        </w:rPr>
      </w:pPr>
      <w:r>
        <w:rPr>
          <w:rFonts w:ascii="Garamond" w:hAnsi="Garamond" w:cs="Arial"/>
          <w:sz w:val="22"/>
          <w:szCs w:val="22"/>
          <w:lang w:val="es-CO"/>
        </w:rPr>
        <w:t>170</w:t>
      </w:r>
    </w:p>
    <w:p w14:paraId="7BDE3924" w14:textId="06FBB7B5" w:rsidR="0001578B" w:rsidRPr="00315147" w:rsidRDefault="0001578B" w:rsidP="00233A4C">
      <w:pPr>
        <w:spacing w:after="0"/>
        <w:rPr>
          <w:rFonts w:ascii="Garamond" w:hAnsi="Garamond" w:cs="Arial"/>
          <w:sz w:val="22"/>
          <w:szCs w:val="22"/>
        </w:rPr>
      </w:pPr>
    </w:p>
    <w:p w14:paraId="03D75546"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Doctora: </w:t>
      </w:r>
    </w:p>
    <w:p w14:paraId="76EF1520"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LUZ ANGÉLICA VIZCAINO SOLANO </w:t>
      </w:r>
    </w:p>
    <w:p w14:paraId="4D0A5D64"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Secretaria General </w:t>
      </w:r>
    </w:p>
    <w:p w14:paraId="21ADAD68"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Concejo de Bogotá, D.C. </w:t>
      </w:r>
    </w:p>
    <w:p w14:paraId="1EE22DB9"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secretariageneral@concejobogota.gov.co  </w:t>
      </w:r>
    </w:p>
    <w:p w14:paraId="6600DBDC"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Calle 36 No. 28A – 41 </w:t>
      </w:r>
    </w:p>
    <w:p w14:paraId="7C75AFBB" w14:textId="488F1EC5" w:rsidR="003E4838"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Bogotá D.C.</w:t>
      </w:r>
      <w:r w:rsidRPr="00A20D41">
        <w:rPr>
          <w:rFonts w:ascii="Garamond" w:hAnsi="Garamond" w:cs="Arial"/>
          <w:sz w:val="22"/>
          <w:szCs w:val="22"/>
          <w:lang w:val="es-CO"/>
        </w:rPr>
        <w:t xml:space="preserve"> </w:t>
      </w:r>
    </w:p>
    <w:p w14:paraId="484D4AE0" w14:textId="77777777" w:rsidR="00A20D41" w:rsidRPr="00DB7724" w:rsidRDefault="00A20D41" w:rsidP="00A20D41">
      <w:pPr>
        <w:spacing w:after="0" w:line="240" w:lineRule="auto"/>
        <w:rPr>
          <w:rFonts w:ascii="Garamond" w:hAnsi="Garamond" w:cs="Arial"/>
          <w:sz w:val="22"/>
          <w:szCs w:val="22"/>
        </w:rPr>
      </w:pPr>
    </w:p>
    <w:p w14:paraId="49E38222" w14:textId="4534B696" w:rsidR="003E4838" w:rsidRPr="00DB7724" w:rsidRDefault="003E4838" w:rsidP="003E4838">
      <w:pPr>
        <w:spacing w:after="0" w:line="240" w:lineRule="auto"/>
        <w:rPr>
          <w:rFonts w:ascii="Garamond" w:hAnsi="Garamond" w:cs="Arial"/>
          <w:sz w:val="22"/>
          <w:szCs w:val="22"/>
        </w:rPr>
      </w:pPr>
      <w:r w:rsidRPr="00DB7724">
        <w:rPr>
          <w:rFonts w:ascii="Garamond" w:hAnsi="Garamond" w:cs="Arial"/>
          <w:sz w:val="22"/>
          <w:szCs w:val="22"/>
        </w:rPr>
        <w:t>Asunto:</w:t>
      </w:r>
      <w:r w:rsidRPr="00DB7724">
        <w:rPr>
          <w:rFonts w:ascii="Garamond" w:hAnsi="Garamond" w:cs="Arial"/>
          <w:sz w:val="22"/>
          <w:szCs w:val="22"/>
        </w:rPr>
        <w:tab/>
      </w:r>
      <w:r w:rsidRPr="00DB7724">
        <w:rPr>
          <w:rFonts w:ascii="Garamond" w:hAnsi="Garamond" w:cs="Arial"/>
          <w:sz w:val="22"/>
          <w:szCs w:val="22"/>
        </w:rPr>
        <w:tab/>
        <w:t>Respuesta a la Proposición No. 1</w:t>
      </w:r>
      <w:r>
        <w:rPr>
          <w:rFonts w:ascii="Garamond" w:hAnsi="Garamond" w:cs="Arial"/>
          <w:sz w:val="22"/>
          <w:szCs w:val="22"/>
        </w:rPr>
        <w:t>3</w:t>
      </w:r>
      <w:r w:rsidR="00B0569C">
        <w:rPr>
          <w:rFonts w:ascii="Garamond" w:hAnsi="Garamond" w:cs="Arial"/>
          <w:sz w:val="22"/>
          <w:szCs w:val="22"/>
        </w:rPr>
        <w:t xml:space="preserve">47 </w:t>
      </w:r>
      <w:r w:rsidRPr="00DB7724">
        <w:rPr>
          <w:rFonts w:ascii="Garamond" w:hAnsi="Garamond" w:cs="Arial"/>
          <w:sz w:val="22"/>
          <w:szCs w:val="22"/>
        </w:rPr>
        <w:t>de 2024</w:t>
      </w:r>
    </w:p>
    <w:p w14:paraId="38042D17" w14:textId="73DDF630" w:rsidR="003E4838" w:rsidRPr="00A20D41" w:rsidRDefault="003E4838" w:rsidP="003E4838">
      <w:pPr>
        <w:spacing w:after="0" w:line="240" w:lineRule="auto"/>
        <w:rPr>
          <w:rFonts w:ascii="Garamond" w:hAnsi="Garamond" w:cs="Arial"/>
          <w:sz w:val="22"/>
          <w:szCs w:val="22"/>
        </w:rPr>
      </w:pPr>
      <w:r w:rsidRPr="00A20D41">
        <w:rPr>
          <w:rFonts w:ascii="Garamond" w:hAnsi="Garamond" w:cs="Arial"/>
          <w:sz w:val="22"/>
          <w:szCs w:val="22"/>
        </w:rPr>
        <w:t>Referencia:</w:t>
      </w:r>
      <w:r w:rsidRPr="00A20D41">
        <w:rPr>
          <w:rFonts w:ascii="Garamond" w:hAnsi="Garamond" w:cs="Arial"/>
          <w:sz w:val="22"/>
          <w:szCs w:val="22"/>
        </w:rPr>
        <w:tab/>
        <w:t xml:space="preserve">Radicado No. </w:t>
      </w:r>
      <w:r w:rsidR="00A20D41" w:rsidRPr="00A20D41">
        <w:rPr>
          <w:rFonts w:ascii="Garamond" w:hAnsi="Garamond" w:cs="Arial"/>
          <w:sz w:val="22"/>
          <w:szCs w:val="22"/>
        </w:rPr>
        <w:t>20244213861662</w:t>
      </w:r>
    </w:p>
    <w:p w14:paraId="1342A3EC" w14:textId="77777777" w:rsidR="003E4838" w:rsidRPr="00DB7724" w:rsidRDefault="003E4838" w:rsidP="003E4838">
      <w:pPr>
        <w:spacing w:after="0" w:line="240" w:lineRule="auto"/>
        <w:rPr>
          <w:rFonts w:ascii="Garamond" w:hAnsi="Garamond" w:cs="Arial"/>
          <w:sz w:val="22"/>
          <w:szCs w:val="22"/>
          <w:lang w:val="es-CO" w:eastAsia="ar-SA"/>
        </w:rPr>
      </w:pPr>
    </w:p>
    <w:p w14:paraId="7E976308" w14:textId="070F606F" w:rsidR="003E4838" w:rsidRPr="00DB7724" w:rsidRDefault="003E4838" w:rsidP="003E4838">
      <w:pPr>
        <w:spacing w:after="0" w:line="240" w:lineRule="auto"/>
        <w:jc w:val="both"/>
        <w:rPr>
          <w:rFonts w:ascii="Garamond" w:hAnsi="Garamond" w:cs="Arial"/>
          <w:sz w:val="22"/>
          <w:szCs w:val="22"/>
          <w:lang w:val="es-CO" w:eastAsia="ar-SA"/>
        </w:rPr>
      </w:pPr>
      <w:r w:rsidRPr="00DB7724">
        <w:rPr>
          <w:rFonts w:ascii="Garamond" w:hAnsi="Garamond" w:cs="Arial"/>
          <w:sz w:val="22"/>
          <w:szCs w:val="22"/>
          <w:lang w:val="es-CO" w:eastAsia="ar-SA"/>
        </w:rPr>
        <w:t>Respetad</w:t>
      </w:r>
      <w:r>
        <w:rPr>
          <w:rFonts w:ascii="Garamond" w:hAnsi="Garamond" w:cs="Arial"/>
          <w:sz w:val="22"/>
          <w:szCs w:val="22"/>
          <w:lang w:val="es-CO" w:eastAsia="ar-SA"/>
        </w:rPr>
        <w:t>a</w:t>
      </w:r>
      <w:r w:rsidRPr="00DB7724">
        <w:rPr>
          <w:rFonts w:ascii="Garamond" w:hAnsi="Garamond" w:cs="Arial"/>
          <w:sz w:val="22"/>
          <w:szCs w:val="22"/>
          <w:lang w:val="es-CO" w:eastAsia="ar-SA"/>
        </w:rPr>
        <w:t xml:space="preserve"> </w:t>
      </w:r>
      <w:r w:rsidR="00A20D41">
        <w:rPr>
          <w:rFonts w:ascii="Garamond" w:hAnsi="Garamond" w:cs="Arial"/>
          <w:sz w:val="22"/>
          <w:szCs w:val="22"/>
          <w:lang w:val="es-CO" w:eastAsia="ar-SA"/>
        </w:rPr>
        <w:t>S</w:t>
      </w:r>
      <w:r w:rsidRPr="00DB7724">
        <w:rPr>
          <w:rFonts w:ascii="Garamond" w:hAnsi="Garamond" w:cs="Arial"/>
          <w:sz w:val="22"/>
          <w:szCs w:val="22"/>
          <w:lang w:val="es-CO" w:eastAsia="ar-SA"/>
        </w:rPr>
        <w:t>ecretari</w:t>
      </w:r>
      <w:r>
        <w:rPr>
          <w:rFonts w:ascii="Garamond" w:hAnsi="Garamond" w:cs="Arial"/>
          <w:sz w:val="22"/>
          <w:szCs w:val="22"/>
          <w:lang w:val="es-CO" w:eastAsia="ar-SA"/>
        </w:rPr>
        <w:t>a</w:t>
      </w:r>
      <w:r w:rsidRPr="00DB7724">
        <w:rPr>
          <w:rFonts w:ascii="Garamond" w:hAnsi="Garamond" w:cs="Arial"/>
          <w:sz w:val="22"/>
          <w:szCs w:val="22"/>
          <w:lang w:val="es-CO" w:eastAsia="ar-SA"/>
        </w:rPr>
        <w:t xml:space="preserve">: </w:t>
      </w:r>
    </w:p>
    <w:p w14:paraId="10BF22FE" w14:textId="77777777" w:rsidR="003E4838" w:rsidRPr="00DB7724" w:rsidRDefault="003E4838" w:rsidP="003E4838">
      <w:pPr>
        <w:spacing w:after="0" w:line="240" w:lineRule="auto"/>
        <w:jc w:val="both"/>
        <w:rPr>
          <w:rFonts w:ascii="Garamond" w:hAnsi="Garamond" w:cs="Arial"/>
          <w:sz w:val="22"/>
          <w:szCs w:val="22"/>
          <w:lang w:val="es-CO"/>
        </w:rPr>
      </w:pPr>
    </w:p>
    <w:p w14:paraId="0FAE3222" w14:textId="71F4FFC5" w:rsidR="003E4838" w:rsidRPr="00DB7724" w:rsidRDefault="003E4838" w:rsidP="008713C7">
      <w:pPr>
        <w:spacing w:after="0" w:line="240" w:lineRule="auto"/>
        <w:jc w:val="both"/>
        <w:rPr>
          <w:rFonts w:ascii="Garamond" w:hAnsi="Garamond" w:cs="Arial"/>
          <w:sz w:val="22"/>
          <w:szCs w:val="22"/>
          <w:lang w:val="es-CO"/>
        </w:rPr>
      </w:pPr>
      <w:r w:rsidRPr="00DB7724">
        <w:rPr>
          <w:rFonts w:ascii="Garamond" w:hAnsi="Garamond" w:cs="Arial"/>
          <w:sz w:val="22"/>
          <w:szCs w:val="22"/>
          <w:lang w:val="es-CO"/>
        </w:rPr>
        <w:t>En atención a la Proposición No. 1</w:t>
      </w:r>
      <w:r>
        <w:rPr>
          <w:rFonts w:ascii="Garamond" w:hAnsi="Garamond" w:cs="Arial"/>
          <w:sz w:val="22"/>
          <w:szCs w:val="22"/>
          <w:lang w:val="es-CO"/>
        </w:rPr>
        <w:t>3</w:t>
      </w:r>
      <w:r w:rsidR="00B0569C">
        <w:rPr>
          <w:rFonts w:ascii="Garamond" w:hAnsi="Garamond" w:cs="Arial"/>
          <w:sz w:val="22"/>
          <w:szCs w:val="22"/>
          <w:lang w:val="es-CO"/>
        </w:rPr>
        <w:t>47</w:t>
      </w:r>
      <w:r w:rsidR="006A5A05">
        <w:rPr>
          <w:rFonts w:ascii="Garamond" w:hAnsi="Garamond" w:cs="Arial"/>
          <w:sz w:val="22"/>
          <w:szCs w:val="22"/>
          <w:lang w:val="es-CO"/>
        </w:rPr>
        <w:t xml:space="preserve"> </w:t>
      </w:r>
      <w:r w:rsidRPr="00DB7724">
        <w:rPr>
          <w:rFonts w:ascii="Garamond" w:hAnsi="Garamond" w:cs="Arial"/>
          <w:sz w:val="22"/>
          <w:szCs w:val="22"/>
          <w:lang w:val="es-CO"/>
        </w:rPr>
        <w:t xml:space="preserve">de 2024, radicada en este despacho el </w:t>
      </w:r>
      <w:r w:rsidRPr="007366D6">
        <w:rPr>
          <w:rFonts w:ascii="Garamond" w:hAnsi="Garamond" w:cs="Arial"/>
          <w:sz w:val="22"/>
          <w:szCs w:val="22"/>
          <w:lang w:val="es-CO"/>
        </w:rPr>
        <w:t>0</w:t>
      </w:r>
      <w:r w:rsidR="007366D6" w:rsidRPr="007366D6">
        <w:rPr>
          <w:rFonts w:ascii="Garamond" w:hAnsi="Garamond" w:cs="Arial"/>
          <w:sz w:val="22"/>
          <w:szCs w:val="22"/>
          <w:lang w:val="es-CO"/>
        </w:rPr>
        <w:t>6</w:t>
      </w:r>
      <w:r w:rsidRPr="00B0569C">
        <w:rPr>
          <w:rFonts w:ascii="Garamond" w:hAnsi="Garamond" w:cs="Arial"/>
          <w:color w:val="FF0000"/>
          <w:sz w:val="22"/>
          <w:szCs w:val="22"/>
          <w:lang w:val="es-CO"/>
        </w:rPr>
        <w:t xml:space="preserve"> </w:t>
      </w:r>
      <w:r w:rsidRPr="00DB7724">
        <w:rPr>
          <w:rFonts w:ascii="Garamond" w:hAnsi="Garamond" w:cs="Arial"/>
          <w:sz w:val="22"/>
          <w:szCs w:val="22"/>
          <w:lang w:val="es-CO"/>
        </w:rPr>
        <w:t xml:space="preserve">de </w:t>
      </w:r>
      <w:r>
        <w:rPr>
          <w:rFonts w:ascii="Garamond" w:hAnsi="Garamond" w:cs="Arial"/>
          <w:sz w:val="22"/>
          <w:szCs w:val="22"/>
          <w:lang w:val="es-CO"/>
        </w:rPr>
        <w:t xml:space="preserve">diciembre </w:t>
      </w:r>
      <w:r w:rsidRPr="00DB7724">
        <w:rPr>
          <w:rFonts w:ascii="Garamond" w:hAnsi="Garamond" w:cs="Arial"/>
          <w:sz w:val="22"/>
          <w:szCs w:val="22"/>
          <w:lang w:val="es-CO"/>
        </w:rPr>
        <w:t xml:space="preserve">del presente año, suscrita por </w:t>
      </w:r>
      <w:r>
        <w:rPr>
          <w:rFonts w:ascii="Garamond" w:hAnsi="Garamond" w:cs="Arial"/>
          <w:sz w:val="22"/>
          <w:szCs w:val="22"/>
          <w:lang w:val="es-CO"/>
        </w:rPr>
        <w:t xml:space="preserve">los concejales </w:t>
      </w:r>
      <w:r w:rsidR="00270324">
        <w:rPr>
          <w:rFonts w:ascii="Garamond" w:hAnsi="Garamond" w:cs="Arial"/>
          <w:sz w:val="22"/>
          <w:szCs w:val="22"/>
          <w:lang w:val="es-CO"/>
        </w:rPr>
        <w:t>Julián Espinosa Ortiz</w:t>
      </w:r>
      <w:r>
        <w:rPr>
          <w:rFonts w:ascii="Garamond" w:hAnsi="Garamond" w:cs="Arial"/>
          <w:sz w:val="22"/>
          <w:szCs w:val="22"/>
          <w:lang w:val="es-CO"/>
        </w:rPr>
        <w:t xml:space="preserve"> y </w:t>
      </w:r>
      <w:r w:rsidR="00270324">
        <w:rPr>
          <w:rFonts w:ascii="Garamond" w:hAnsi="Garamond" w:cs="Arial"/>
          <w:sz w:val="22"/>
          <w:szCs w:val="22"/>
          <w:lang w:val="es-CO"/>
        </w:rPr>
        <w:t>Julián Felipe Triana Vargas</w:t>
      </w:r>
      <w:r w:rsidRPr="00DB7724">
        <w:rPr>
          <w:rFonts w:ascii="Garamond" w:hAnsi="Garamond" w:cs="Arial"/>
          <w:sz w:val="22"/>
          <w:szCs w:val="22"/>
          <w:lang w:val="es-CO"/>
        </w:rPr>
        <w:t>, integrante</w:t>
      </w:r>
      <w:r>
        <w:rPr>
          <w:rFonts w:ascii="Garamond" w:hAnsi="Garamond" w:cs="Arial"/>
          <w:sz w:val="22"/>
          <w:szCs w:val="22"/>
          <w:lang w:val="es-CO"/>
        </w:rPr>
        <w:t>s</w:t>
      </w:r>
      <w:r w:rsidRPr="00DB7724">
        <w:rPr>
          <w:rFonts w:ascii="Garamond" w:hAnsi="Garamond" w:cs="Arial"/>
          <w:sz w:val="22"/>
          <w:szCs w:val="22"/>
          <w:lang w:val="es-CO"/>
        </w:rPr>
        <w:t xml:space="preserve"> de la bancada del partido </w:t>
      </w:r>
      <w:r w:rsidR="00270324">
        <w:rPr>
          <w:rFonts w:ascii="Garamond" w:hAnsi="Garamond" w:cs="Arial"/>
          <w:sz w:val="22"/>
          <w:szCs w:val="22"/>
          <w:lang w:val="es-CO"/>
        </w:rPr>
        <w:t>Alianza Verde</w:t>
      </w:r>
      <w:r w:rsidRPr="00DB7724">
        <w:rPr>
          <w:rFonts w:ascii="Garamond" w:hAnsi="Garamond" w:cs="Arial"/>
          <w:sz w:val="22"/>
          <w:szCs w:val="22"/>
          <w:lang w:val="es-CO"/>
        </w:rPr>
        <w:t xml:space="preserve">, relacionada con el tema: </w:t>
      </w:r>
      <w:bookmarkStart w:id="0" w:name="_Hlk530999707"/>
      <w:r w:rsidRPr="00DB7724">
        <w:rPr>
          <w:rFonts w:ascii="Garamond" w:hAnsi="Garamond" w:cs="Arial"/>
          <w:b/>
          <w:i/>
          <w:sz w:val="22"/>
          <w:szCs w:val="22"/>
          <w:lang w:val="es-CO"/>
        </w:rPr>
        <w:t>“</w:t>
      </w:r>
      <w:bookmarkEnd w:id="0"/>
      <w:r w:rsidR="008713C7" w:rsidRPr="008713C7">
        <w:rPr>
          <w:rFonts w:ascii="Garamond" w:hAnsi="Garamond" w:cs="Arial"/>
          <w:b/>
          <w:i/>
          <w:sz w:val="22"/>
          <w:szCs w:val="22"/>
          <w:lang w:val="es-CO"/>
        </w:rPr>
        <w:t xml:space="preserve">Situación </w:t>
      </w:r>
      <w:r w:rsidR="008713C7">
        <w:rPr>
          <w:rFonts w:ascii="Garamond" w:hAnsi="Garamond" w:cs="Arial"/>
          <w:b/>
          <w:i/>
          <w:sz w:val="22"/>
          <w:szCs w:val="22"/>
          <w:lang w:val="es-CO"/>
        </w:rPr>
        <w:t>c</w:t>
      </w:r>
      <w:r w:rsidR="008713C7" w:rsidRPr="008713C7">
        <w:rPr>
          <w:rFonts w:ascii="Garamond" w:hAnsi="Garamond" w:cs="Arial"/>
          <w:b/>
          <w:i/>
          <w:sz w:val="22"/>
          <w:szCs w:val="22"/>
          <w:lang w:val="es-CO"/>
        </w:rPr>
        <w:t xml:space="preserve">arcelaria </w:t>
      </w:r>
      <w:r w:rsidR="008713C7">
        <w:rPr>
          <w:rFonts w:ascii="Garamond" w:hAnsi="Garamond" w:cs="Arial"/>
          <w:b/>
          <w:i/>
          <w:sz w:val="22"/>
          <w:szCs w:val="22"/>
          <w:lang w:val="es-CO"/>
        </w:rPr>
        <w:t>e</w:t>
      </w:r>
      <w:r w:rsidR="008713C7" w:rsidRPr="008713C7">
        <w:rPr>
          <w:rFonts w:ascii="Garamond" w:hAnsi="Garamond" w:cs="Arial"/>
          <w:b/>
          <w:i/>
          <w:sz w:val="22"/>
          <w:szCs w:val="22"/>
          <w:lang w:val="es-CO"/>
        </w:rPr>
        <w:t xml:space="preserve">n Bogotá D.C. </w:t>
      </w:r>
      <w:r w:rsidR="008713C7">
        <w:rPr>
          <w:rFonts w:ascii="Garamond" w:hAnsi="Garamond" w:cs="Arial"/>
          <w:b/>
          <w:i/>
          <w:sz w:val="22"/>
          <w:szCs w:val="22"/>
          <w:lang w:val="es-CO"/>
        </w:rPr>
        <w:t>y</w:t>
      </w:r>
      <w:r w:rsidR="008713C7" w:rsidRPr="008713C7">
        <w:rPr>
          <w:rFonts w:ascii="Garamond" w:hAnsi="Garamond" w:cs="Arial"/>
          <w:b/>
          <w:i/>
          <w:sz w:val="22"/>
          <w:szCs w:val="22"/>
          <w:lang w:val="es-CO"/>
        </w:rPr>
        <w:t xml:space="preserve"> </w:t>
      </w:r>
      <w:r w:rsidR="008713C7">
        <w:rPr>
          <w:rFonts w:ascii="Garamond" w:hAnsi="Garamond" w:cs="Arial"/>
          <w:b/>
          <w:i/>
          <w:sz w:val="22"/>
          <w:szCs w:val="22"/>
          <w:lang w:val="es-CO"/>
        </w:rPr>
        <w:t>m</w:t>
      </w:r>
      <w:r w:rsidR="008713C7" w:rsidRPr="008713C7">
        <w:rPr>
          <w:rFonts w:ascii="Garamond" w:hAnsi="Garamond" w:cs="Arial"/>
          <w:b/>
          <w:i/>
          <w:sz w:val="22"/>
          <w:szCs w:val="22"/>
          <w:lang w:val="es-CO"/>
        </w:rPr>
        <w:t xml:space="preserve">anejo </w:t>
      </w:r>
      <w:r w:rsidR="008713C7">
        <w:rPr>
          <w:rFonts w:ascii="Garamond" w:hAnsi="Garamond" w:cs="Arial"/>
          <w:b/>
          <w:i/>
          <w:sz w:val="22"/>
          <w:szCs w:val="22"/>
          <w:lang w:val="es-CO"/>
        </w:rPr>
        <w:t>d</w:t>
      </w:r>
      <w:r w:rsidR="008713C7" w:rsidRPr="008713C7">
        <w:rPr>
          <w:rFonts w:ascii="Garamond" w:hAnsi="Garamond" w:cs="Arial"/>
          <w:b/>
          <w:i/>
          <w:sz w:val="22"/>
          <w:szCs w:val="22"/>
          <w:lang w:val="es-CO"/>
        </w:rPr>
        <w:t xml:space="preserve">e </w:t>
      </w:r>
      <w:r w:rsidR="008713C7">
        <w:rPr>
          <w:rFonts w:ascii="Garamond" w:hAnsi="Garamond" w:cs="Arial"/>
          <w:b/>
          <w:i/>
          <w:sz w:val="22"/>
          <w:szCs w:val="22"/>
          <w:lang w:val="es-CO"/>
        </w:rPr>
        <w:t>l</w:t>
      </w:r>
      <w:r w:rsidR="008713C7" w:rsidRPr="008713C7">
        <w:rPr>
          <w:rFonts w:ascii="Garamond" w:hAnsi="Garamond" w:cs="Arial"/>
          <w:b/>
          <w:i/>
          <w:sz w:val="22"/>
          <w:szCs w:val="22"/>
          <w:lang w:val="es-CO"/>
        </w:rPr>
        <w:t xml:space="preserve">a </w:t>
      </w:r>
      <w:r w:rsidR="008713C7">
        <w:rPr>
          <w:rFonts w:ascii="Garamond" w:hAnsi="Garamond" w:cs="Arial"/>
          <w:b/>
          <w:i/>
          <w:sz w:val="22"/>
          <w:szCs w:val="22"/>
          <w:lang w:val="es-CO"/>
        </w:rPr>
        <w:t>p</w:t>
      </w:r>
      <w:r w:rsidR="008713C7" w:rsidRPr="008713C7">
        <w:rPr>
          <w:rFonts w:ascii="Garamond" w:hAnsi="Garamond" w:cs="Arial"/>
          <w:b/>
          <w:i/>
          <w:sz w:val="22"/>
          <w:szCs w:val="22"/>
          <w:lang w:val="es-CO"/>
        </w:rPr>
        <w:t xml:space="preserve">oblación </w:t>
      </w:r>
      <w:r w:rsidR="008713C7">
        <w:rPr>
          <w:rFonts w:ascii="Garamond" w:hAnsi="Garamond" w:cs="Arial"/>
          <w:b/>
          <w:i/>
          <w:sz w:val="22"/>
          <w:szCs w:val="22"/>
          <w:lang w:val="es-CO"/>
        </w:rPr>
        <w:t>c</w:t>
      </w:r>
      <w:r w:rsidR="008713C7" w:rsidRPr="008713C7">
        <w:rPr>
          <w:rFonts w:ascii="Garamond" w:hAnsi="Garamond" w:cs="Arial"/>
          <w:b/>
          <w:i/>
          <w:sz w:val="22"/>
          <w:szCs w:val="22"/>
          <w:lang w:val="es-CO"/>
        </w:rPr>
        <w:t>arcelaria</w:t>
      </w:r>
      <w:r w:rsidR="008713C7">
        <w:rPr>
          <w:rFonts w:ascii="Garamond" w:hAnsi="Garamond" w:cs="Arial"/>
          <w:b/>
          <w:i/>
          <w:sz w:val="22"/>
          <w:szCs w:val="22"/>
          <w:lang w:val="es-CO"/>
        </w:rPr>
        <w:t xml:space="preserve"> </w:t>
      </w:r>
      <w:r w:rsidR="008713C7" w:rsidRPr="008713C7">
        <w:rPr>
          <w:rFonts w:ascii="Garamond" w:hAnsi="Garamond" w:cs="Arial"/>
          <w:b/>
          <w:i/>
          <w:sz w:val="22"/>
          <w:szCs w:val="22"/>
          <w:lang w:val="es-CO"/>
        </w:rPr>
        <w:t>en el Distrito Capital</w:t>
      </w:r>
      <w:r w:rsidRPr="00DB7724">
        <w:rPr>
          <w:rFonts w:ascii="Garamond" w:hAnsi="Garamond" w:cs="Arial"/>
          <w:b/>
          <w:i/>
          <w:sz w:val="22"/>
          <w:szCs w:val="22"/>
          <w:lang w:val="es-CO"/>
        </w:rPr>
        <w:t>”</w:t>
      </w:r>
      <w:r w:rsidRPr="00DB7724">
        <w:rPr>
          <w:rFonts w:ascii="Garamond" w:hAnsi="Garamond" w:cs="Arial"/>
          <w:sz w:val="22"/>
          <w:szCs w:val="22"/>
          <w:lang w:val="es-CO"/>
        </w:rPr>
        <w:t>, respetuosamente le informo que de conformidad con las competencias y funciones asignadas a la Secretaría Distrital de Gobierno en virtud de Decreto 411 de 2016, no le corresponde a esta entidad dar respuesta a los interrogantes planteados en el cuestionario.</w:t>
      </w:r>
    </w:p>
    <w:p w14:paraId="28C5FD3F" w14:textId="77777777" w:rsidR="003E4838" w:rsidRPr="00DB7724" w:rsidRDefault="003E4838" w:rsidP="003E4838">
      <w:pPr>
        <w:spacing w:after="0" w:line="240" w:lineRule="auto"/>
        <w:jc w:val="both"/>
        <w:rPr>
          <w:rFonts w:ascii="Garamond" w:hAnsi="Garamond" w:cs="Arial"/>
          <w:i/>
          <w:iCs/>
          <w:sz w:val="22"/>
          <w:szCs w:val="22"/>
          <w:lang w:val="es-CO"/>
        </w:rPr>
      </w:pPr>
    </w:p>
    <w:p w14:paraId="4E912AE2"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 xml:space="preserve">Lo anterior en el marco del artículo 24, inciso tercero del Decreto Distrital 438 de 2019, el cual señala que: </w:t>
      </w:r>
      <w:r w:rsidRPr="00DB7724">
        <w:rPr>
          <w:rFonts w:ascii="Garamond" w:hAnsi="Garamond" w:cs="Arial"/>
          <w:i/>
          <w:sz w:val="22"/>
          <w:szCs w:val="22"/>
        </w:rPr>
        <w:t>“(…) cuando ninguno de los temas expuestos en la proposición sea del ámbito funcional o competencial del organismo o entidad a la que haya sido dirigida, procede informar a la Comisión remitente tal situación, con el objeto de que sea la respectiva Comisión del Concejo de Bogotá, quien determine el sujeto objeto del Control Político”.</w:t>
      </w:r>
    </w:p>
    <w:p w14:paraId="32270781" w14:textId="77777777" w:rsidR="003E4838" w:rsidRPr="00DB7724" w:rsidRDefault="003E4838" w:rsidP="003E4838">
      <w:pPr>
        <w:spacing w:after="0" w:line="240" w:lineRule="auto"/>
        <w:jc w:val="both"/>
        <w:rPr>
          <w:rFonts w:ascii="Garamond" w:hAnsi="Garamond" w:cs="Arial"/>
          <w:sz w:val="22"/>
          <w:szCs w:val="22"/>
        </w:rPr>
      </w:pPr>
    </w:p>
    <w:p w14:paraId="1E57ACD1"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Es de anotar, que esta Secretaría tiene dentro de sus funciones básicas los temas relacionados con gobernabilidad local, convivencia, derechos humanos, cultura democrática, espacio público, participación, ejercicio de la ciudadanía, derechos de los consumidores, asuntos religiosos y étnicos.</w:t>
      </w:r>
    </w:p>
    <w:p w14:paraId="248D964F" w14:textId="77777777" w:rsidR="003E4838" w:rsidRPr="00DB7724" w:rsidRDefault="003E4838" w:rsidP="003E4838">
      <w:pPr>
        <w:spacing w:after="0" w:line="240" w:lineRule="auto"/>
        <w:ind w:left="1134" w:hanging="1134"/>
        <w:rPr>
          <w:rFonts w:ascii="Garamond" w:hAnsi="Garamond" w:cs="Arial"/>
          <w:sz w:val="22"/>
          <w:szCs w:val="22"/>
          <w:lang w:val="es-ES_tradnl"/>
        </w:rPr>
      </w:pPr>
    </w:p>
    <w:p w14:paraId="66CC1A01" w14:textId="77777777" w:rsidR="003E4838" w:rsidRPr="00DB7724" w:rsidRDefault="003E4838" w:rsidP="003E4838">
      <w:pPr>
        <w:spacing w:after="0" w:line="240" w:lineRule="auto"/>
        <w:ind w:left="1134" w:hanging="1134"/>
        <w:rPr>
          <w:rFonts w:ascii="Garamond" w:hAnsi="Garamond"/>
          <w:b/>
          <w:bCs/>
          <w:color w:val="FFFFFF"/>
          <w:kern w:val="36"/>
          <w:sz w:val="22"/>
          <w:szCs w:val="22"/>
          <w:lang w:val="es-CO" w:eastAsia="es-CO"/>
        </w:rPr>
      </w:pPr>
      <w:r w:rsidRPr="00DB7724">
        <w:rPr>
          <w:rFonts w:ascii="Garamond" w:hAnsi="Garamond" w:cs="Arial"/>
          <w:sz w:val="22"/>
          <w:szCs w:val="22"/>
          <w:lang w:val="es-ES_tradnl"/>
        </w:rPr>
        <w:t>Cordialmente,</w:t>
      </w:r>
    </w:p>
    <w:p w14:paraId="7BDE393C" w14:textId="77777777" w:rsidR="007975AD" w:rsidRPr="00315147" w:rsidRDefault="007975AD" w:rsidP="007975AD">
      <w:pPr>
        <w:spacing w:after="0" w:line="240" w:lineRule="auto"/>
        <w:jc w:val="both"/>
        <w:rPr>
          <w:rFonts w:ascii="Garamond" w:hAnsi="Garamond" w:cs="Arial"/>
          <w:sz w:val="22"/>
          <w:szCs w:val="22"/>
          <w:lang w:val="es-CO"/>
        </w:rPr>
      </w:pPr>
    </w:p>
    <w:p w14:paraId="7BDE393D" w14:textId="77777777" w:rsidR="007975AD" w:rsidRPr="00315147" w:rsidRDefault="007975AD" w:rsidP="007975AD">
      <w:pPr>
        <w:spacing w:after="0" w:line="240" w:lineRule="auto"/>
        <w:jc w:val="both"/>
        <w:rPr>
          <w:rFonts w:ascii="Garamond" w:hAnsi="Garamond" w:cs="Arial"/>
          <w:sz w:val="22"/>
          <w:szCs w:val="22"/>
          <w:lang w:val="es-CO"/>
        </w:rPr>
      </w:pPr>
    </w:p>
    <w:p w14:paraId="7BDE393E" w14:textId="77777777" w:rsidR="007975AD" w:rsidRPr="00315147" w:rsidRDefault="007975AD" w:rsidP="007975AD">
      <w:pPr>
        <w:spacing w:after="0" w:line="240" w:lineRule="auto"/>
        <w:jc w:val="both"/>
        <w:rPr>
          <w:rFonts w:ascii="Garamond" w:hAnsi="Garamond" w:cs="Arial"/>
          <w:sz w:val="22"/>
          <w:szCs w:val="22"/>
          <w:lang w:val="es-CO"/>
        </w:rPr>
      </w:pPr>
    </w:p>
    <w:p w14:paraId="1ECCB45F" w14:textId="77777777" w:rsidR="0095477E" w:rsidRPr="00DB7724" w:rsidRDefault="0095477E" w:rsidP="0095477E">
      <w:pPr>
        <w:spacing w:after="0" w:line="240" w:lineRule="auto"/>
        <w:rPr>
          <w:rFonts w:ascii="Garamond" w:hAnsi="Garamond" w:cs="Arial"/>
          <w:b/>
          <w:bCs/>
          <w:sz w:val="22"/>
          <w:szCs w:val="22"/>
        </w:rPr>
      </w:pPr>
      <w:r w:rsidRPr="00DB7724">
        <w:rPr>
          <w:rFonts w:ascii="Garamond" w:hAnsi="Garamond" w:cs="Arial"/>
          <w:b/>
          <w:bCs/>
          <w:sz w:val="22"/>
          <w:szCs w:val="22"/>
        </w:rPr>
        <w:t>GUSTAVO QUINTERO ARDILA</w:t>
      </w:r>
    </w:p>
    <w:p w14:paraId="2E305723" w14:textId="77777777" w:rsidR="0095477E" w:rsidRPr="00DB7724" w:rsidRDefault="0095477E" w:rsidP="0095477E">
      <w:pPr>
        <w:spacing w:after="0" w:line="240" w:lineRule="auto"/>
        <w:rPr>
          <w:rFonts w:ascii="Garamond" w:hAnsi="Garamond" w:cs="Arial"/>
          <w:sz w:val="22"/>
          <w:szCs w:val="22"/>
          <w:lang w:val="es-CO" w:eastAsia="en-US"/>
        </w:rPr>
      </w:pPr>
      <w:r w:rsidRPr="00DB7724">
        <w:rPr>
          <w:rFonts w:ascii="Garamond" w:hAnsi="Garamond" w:cs="Arial"/>
          <w:sz w:val="22"/>
          <w:szCs w:val="22"/>
          <w:lang w:val="es-CO" w:eastAsia="en-US"/>
        </w:rPr>
        <w:t>Secretario Distrital de Gobierno</w:t>
      </w:r>
    </w:p>
    <w:p w14:paraId="0F8B9D27" w14:textId="77777777" w:rsidR="0095477E" w:rsidRPr="00DB7724" w:rsidRDefault="0095477E" w:rsidP="0095477E">
      <w:pPr>
        <w:spacing w:after="0" w:line="240" w:lineRule="auto"/>
        <w:rPr>
          <w:rFonts w:ascii="Garamond" w:hAnsi="Garamond" w:cs="Arial"/>
          <w:sz w:val="22"/>
          <w:szCs w:val="22"/>
          <w:lang w:val="es-CO"/>
        </w:rPr>
      </w:pPr>
      <w:hyperlink r:id="rId9" w:history="1">
        <w:r w:rsidRPr="00DB7724">
          <w:rPr>
            <w:rStyle w:val="Hipervnculo"/>
            <w:rFonts w:ascii="Garamond" w:hAnsi="Garamond" w:cs="Arial"/>
            <w:sz w:val="22"/>
            <w:szCs w:val="22"/>
            <w:lang w:val="es-CO"/>
          </w:rPr>
          <w:t>gustavo.quintero@gobiernobogota.gov.co</w:t>
        </w:r>
      </w:hyperlink>
    </w:p>
    <w:p w14:paraId="7A18A6EC" w14:textId="77777777" w:rsidR="0095477E" w:rsidRDefault="0095477E" w:rsidP="0095477E">
      <w:pPr>
        <w:spacing w:after="0" w:line="240" w:lineRule="auto"/>
        <w:rPr>
          <w:rFonts w:ascii="Garamond" w:eastAsia="Garamond" w:hAnsi="Garamond" w:cs="Garamond"/>
          <w:color w:val="000000" w:themeColor="text1"/>
          <w:sz w:val="16"/>
          <w:szCs w:val="16"/>
          <w:lang w:val="es-CO"/>
        </w:rPr>
      </w:pPr>
    </w:p>
    <w:p w14:paraId="1EC8B00F" w14:textId="77777777" w:rsidR="0095477E" w:rsidRDefault="0095477E" w:rsidP="0095477E">
      <w:pPr>
        <w:spacing w:after="0" w:line="240" w:lineRule="auto"/>
        <w:rPr>
          <w:rFonts w:ascii="Garamond" w:eastAsia="Garamond" w:hAnsi="Garamond" w:cs="Garamond"/>
          <w:color w:val="000000" w:themeColor="text1"/>
          <w:sz w:val="16"/>
          <w:szCs w:val="16"/>
          <w:lang w:val="es-CO"/>
        </w:rPr>
      </w:pPr>
    </w:p>
    <w:p w14:paraId="141700E6" w14:textId="77777777" w:rsidR="0095477E"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 xml:space="preserve">Proyectó: </w:t>
      </w:r>
      <w:r w:rsidRPr="00F462AB">
        <w:rPr>
          <w:rFonts w:ascii="Garamond" w:hAnsi="Garamond" w:cs="Arial"/>
          <w:color w:val="000000"/>
          <w:sz w:val="16"/>
          <w:szCs w:val="16"/>
        </w:rPr>
        <w:tab/>
      </w:r>
      <w:r>
        <w:rPr>
          <w:rFonts w:ascii="Garamond" w:hAnsi="Garamond" w:cs="Arial"/>
          <w:color w:val="000000"/>
          <w:sz w:val="16"/>
          <w:szCs w:val="16"/>
        </w:rPr>
        <w:t xml:space="preserve">Daniel Silva Romero – </w:t>
      </w:r>
      <w:r w:rsidRPr="00E96410">
        <w:rPr>
          <w:rFonts w:ascii="Garamond" w:hAnsi="Garamond" w:cs="Arial"/>
          <w:color w:val="000000"/>
          <w:sz w:val="16"/>
          <w:szCs w:val="16"/>
        </w:rPr>
        <w:t>Profesional</w:t>
      </w:r>
      <w:r>
        <w:rPr>
          <w:rFonts w:ascii="Garamond" w:hAnsi="Garamond" w:cs="Arial"/>
          <w:color w:val="000000"/>
          <w:sz w:val="16"/>
          <w:szCs w:val="16"/>
        </w:rPr>
        <w:t xml:space="preserve"> </w:t>
      </w:r>
      <w:r w:rsidRPr="00E96410">
        <w:rPr>
          <w:rFonts w:ascii="Garamond" w:hAnsi="Garamond" w:cs="Arial"/>
          <w:color w:val="000000"/>
          <w:sz w:val="16"/>
          <w:szCs w:val="16"/>
        </w:rPr>
        <w:t xml:space="preserve">Especializado Contratista DRP.  </w:t>
      </w:r>
    </w:p>
    <w:p w14:paraId="518A3C0A" w14:textId="77777777" w:rsidR="0095477E" w:rsidRPr="00F462AB" w:rsidRDefault="0095477E" w:rsidP="0095477E">
      <w:pPr>
        <w:spacing w:after="0" w:line="240" w:lineRule="auto"/>
        <w:rPr>
          <w:rFonts w:ascii="Garamond" w:hAnsi="Garamond" w:cs="Arial"/>
          <w:color w:val="000000"/>
          <w:sz w:val="16"/>
          <w:szCs w:val="16"/>
        </w:rPr>
      </w:pPr>
      <w:r>
        <w:rPr>
          <w:rFonts w:ascii="Garamond" w:hAnsi="Garamond" w:cs="Arial"/>
          <w:color w:val="000000"/>
          <w:sz w:val="16"/>
          <w:szCs w:val="16"/>
        </w:rPr>
        <w:t xml:space="preserve">Reviso: </w:t>
      </w:r>
      <w:r>
        <w:rPr>
          <w:rFonts w:ascii="Garamond" w:hAnsi="Garamond" w:cs="Arial"/>
          <w:color w:val="000000"/>
          <w:sz w:val="16"/>
          <w:szCs w:val="16"/>
        </w:rPr>
        <w:tab/>
      </w:r>
      <w:r w:rsidRPr="00F462AB">
        <w:rPr>
          <w:rFonts w:ascii="Garamond" w:hAnsi="Garamond" w:cs="Arial"/>
          <w:color w:val="000000"/>
          <w:sz w:val="16"/>
          <w:szCs w:val="16"/>
        </w:rPr>
        <w:t xml:space="preserve">Ángela Patricia Cruz Vargas – Profesional </w:t>
      </w:r>
      <w:r>
        <w:rPr>
          <w:rFonts w:ascii="Garamond" w:hAnsi="Garamond" w:cs="Arial"/>
          <w:color w:val="000000"/>
          <w:sz w:val="16"/>
          <w:szCs w:val="16"/>
        </w:rPr>
        <w:t>Universitario DRP</w:t>
      </w:r>
    </w:p>
    <w:p w14:paraId="3F2E2639" w14:textId="77777777" w:rsidR="0095477E" w:rsidRPr="00F462AB"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ab/>
        <w:t xml:space="preserve">Julián Arévalo Pedraza – Profesional Especializado Contratista DRP.                                  </w:t>
      </w:r>
    </w:p>
    <w:p w14:paraId="6536C8A2" w14:textId="16C373EE" w:rsidR="00F26B9A" w:rsidRPr="00315147" w:rsidRDefault="0095477E" w:rsidP="0095477E">
      <w:pPr>
        <w:spacing w:after="0" w:line="240" w:lineRule="auto"/>
        <w:rPr>
          <w:rFonts w:ascii="Garamond" w:hAnsi="Garamond" w:cs="Arial"/>
          <w:sz w:val="16"/>
          <w:szCs w:val="16"/>
        </w:rPr>
      </w:pPr>
      <w:r w:rsidRPr="00F462AB">
        <w:rPr>
          <w:rFonts w:ascii="Garamond" w:hAnsi="Garamond" w:cs="Arial"/>
          <w:color w:val="000000"/>
          <w:sz w:val="16"/>
          <w:szCs w:val="16"/>
        </w:rPr>
        <w:t>Aprobó:</w:t>
      </w:r>
      <w:r w:rsidRPr="00F462AB">
        <w:rPr>
          <w:rFonts w:ascii="Garamond" w:hAnsi="Garamond" w:cs="Arial"/>
          <w:color w:val="000000"/>
          <w:sz w:val="16"/>
          <w:szCs w:val="16"/>
        </w:rPr>
        <w:tab/>
        <w:t>Juan Bello González – Director de Relaciones Políticas.</w:t>
      </w:r>
    </w:p>
    <w:sectPr w:rsidR="00F26B9A" w:rsidRPr="00315147" w:rsidSect="0001578B">
      <w:headerReference w:type="default" r:id="rId10"/>
      <w:footerReference w:type="default" r:id="rId11"/>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F7B98" w14:textId="77777777" w:rsidR="006016E9" w:rsidRDefault="006016E9" w:rsidP="0001578B">
      <w:pPr>
        <w:spacing w:after="0" w:line="240" w:lineRule="auto"/>
      </w:pPr>
      <w:r>
        <w:separator/>
      </w:r>
    </w:p>
  </w:endnote>
  <w:endnote w:type="continuationSeparator" w:id="0">
    <w:p w14:paraId="6AFD9318" w14:textId="77777777" w:rsidR="006016E9" w:rsidRDefault="006016E9"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Code3of9">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53" w14:textId="164AF8F6" w:rsidR="00392EAA" w:rsidRDefault="00F26B9A">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BDE395A" wp14:editId="12CCDC7B">
              <wp:simplePos x="0" y="0"/>
              <wp:positionH relativeFrom="column">
                <wp:posOffset>2218690</wp:posOffset>
              </wp:positionH>
              <wp:positionV relativeFrom="paragraph">
                <wp:posOffset>-310515</wp:posOffset>
              </wp:positionV>
              <wp:extent cx="1567815" cy="737870"/>
              <wp:effectExtent l="0" t="0" r="0" b="5080"/>
              <wp:wrapThrough wrapText="bothSides">
                <wp:wrapPolygon edited="0">
                  <wp:start x="0" y="0"/>
                  <wp:lineTo x="0" y="21191"/>
                  <wp:lineTo x="21259" y="21191"/>
                  <wp:lineTo x="2125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815" cy="737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A" id="Rectangle 8" o:spid="_x0000_s1030" style="position:absolute;left:0;text-align:left;margin-left:174.7pt;margin-top:-24.45pt;width:123.45pt;height:5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" stroked="f">
              <v:textbox inset="2.5575mm,1.2875mm,2.5575mm,1.2875mm">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v:textbox>
              <w10:wrap type="through"/>
            </v:rect>
          </w:pict>
        </mc:Fallback>
      </mc:AlternateContent>
    </w:r>
    <w:r w:rsidR="008C5786">
      <w:rPr>
        <w:noProof/>
      </w:rPr>
      <w:drawing>
        <wp:anchor distT="0" distB="0" distL="0" distR="0" simplePos="0" relativeHeight="251669504" behindDoc="0" locked="0" layoutInCell="1" allowOverlap="1" wp14:anchorId="7BDE3958" wp14:editId="06C61868">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7BDE395C" wp14:editId="7BDE395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7C0EE5"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r w:rsidR="00345AD5">
      <w:rPr>
        <w:noProof/>
        <w:lang w:val="es-CO" w:eastAsia="es-CO"/>
      </w:rPr>
      <mc:AlternateContent>
        <mc:Choice Requires="wps">
          <w:drawing>
            <wp:anchor distT="0" distB="0" distL="114300" distR="114300" simplePos="0" relativeHeight="251659264" behindDoc="0" locked="0" layoutInCell="1" allowOverlap="1" wp14:anchorId="7BDE395E" wp14:editId="7BDE395F">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E" id="Rectangle 1" o:spid="_x0000_s1031"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" stroked="f">
              <v:textbox inset="7.25pt,3.65pt,7.25pt,3.65pt">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E5921" w14:textId="77777777" w:rsidR="006016E9" w:rsidRDefault="006016E9" w:rsidP="0001578B">
      <w:pPr>
        <w:spacing w:after="0" w:line="240" w:lineRule="auto"/>
      </w:pPr>
      <w:r>
        <w:separator/>
      </w:r>
    </w:p>
  </w:footnote>
  <w:footnote w:type="continuationSeparator" w:id="0">
    <w:p w14:paraId="14854C5C" w14:textId="77777777" w:rsidR="006016E9" w:rsidRDefault="006016E9"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4C" w14:textId="77777777"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BDE3954" wp14:editId="7BDE3955">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7BDE3956" wp14:editId="7BDE3957">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20241700554891</w:t>
                          </w:r>
                        </w:p>
                        <w:p w14:paraId="7BDE3962" w14:textId="77777777" w:rsidR="00392EAA" w:rsidRDefault="00392EAA" w:rsidP="00233A4C">
                          <w:pPr>
                            <w:spacing w:after="0"/>
                            <w:rPr>
                              <w:rFonts w:ascii="Arial" w:hAnsi="Arial" w:cs="Arial"/>
                            </w:rPr>
                          </w:pPr>
                          <w:r>
                            <w:rPr>
                              <w:rFonts w:ascii="Arial" w:hAnsi="Arial" w:cs="Arial"/>
                            </w:rPr>
                            <w:t>Fecha: 09-12-2024</w:t>
                          </w:r>
                        </w:p>
                        <w:p w14:paraId="7BDE3963" w14:textId="77777777" w:rsidR="00392EAA" w:rsidRDefault="00392EAA">
                          <w:pPr>
                            <w:rPr>
                              <w:rFonts w:ascii="Code3of9" w:hAnsi="Code3of9" w:cs="Arial"/>
                              <w:sz w:val="40"/>
                              <w:szCs w:val="40"/>
                            </w:rPr>
                          </w:pPr>
                          <w:r>
                            <w:rPr>
                              <w:rFonts w:ascii="Code3of9" w:hAnsi="Code3of9" w:cs="Arial"/>
                              <w:sz w:val="40"/>
                              <w:szCs w:val="40"/>
                            </w:rPr>
                            <w:t>*20241700554891*</w:t>
                          </w:r>
                        </w:p>
                        <w:p w14:paraId="7BDE3964"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6"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20241700554891</w:t>
                    </w:r>
                  </w:p>
                  <w:p w14:paraId="7BDE3962" w14:textId="77777777" w:rsidR="00392EAA" w:rsidRDefault="00392EAA" w:rsidP="00233A4C">
                    <w:pPr>
                      <w:spacing w:after="0"/>
                      <w:rPr>
                        <w:rFonts w:ascii="Arial" w:hAnsi="Arial" w:cs="Arial"/>
                      </w:rPr>
                    </w:pPr>
                    <w:r>
                      <w:rPr>
                        <w:rFonts w:ascii="Arial" w:hAnsi="Arial" w:cs="Arial"/>
                      </w:rPr>
                      <w:t>Fecha: 09-12-2024</w:t>
                    </w:r>
                  </w:p>
                  <w:p w14:paraId="7BDE3963" w14:textId="77777777" w:rsidR="00392EAA" w:rsidRDefault="00392EAA">
                    <w:pPr>
                      <w:rPr>
                        <w:rFonts w:ascii="Code3of9" w:hAnsi="Code3of9" w:cs="Arial"/>
                        <w:sz w:val="40"/>
                        <w:szCs w:val="40"/>
                      </w:rPr>
                    </w:pPr>
                    <w:r>
                      <w:rPr>
                        <w:rFonts w:ascii="Code3of9" w:hAnsi="Code3of9" w:cs="Arial"/>
                        <w:sz w:val="40"/>
                        <w:szCs w:val="40"/>
                      </w:rPr>
                      <w:t>*20241700554891*</w:t>
                    </w:r>
                  </w:p>
                  <w:p w14:paraId="7BDE3964" w14:textId="77777777" w:rsidR="00392EAA" w:rsidRDefault="00392EAA">
                    <w:pPr>
                      <w:rPr>
                        <w:rFonts w:ascii="Code3of9" w:hAnsi="Code3of9" w:cs="Code3of9"/>
                      </w:rPr>
                    </w:pPr>
                  </w:p>
                </w:txbxContent>
              </v:textbox>
            </v:rect>
          </w:pict>
        </mc:Fallback>
      </mc:AlternateContent>
    </w:r>
  </w:p>
  <w:p w14:paraId="7BDE394D" w14:textId="77777777" w:rsidR="00EB1D5E" w:rsidRDefault="00EB1D5E" w:rsidP="00EB1D5E">
    <w:pPr>
      <w:pStyle w:val="Encabezamiento"/>
      <w:spacing w:after="0" w:line="240" w:lineRule="auto"/>
      <w:rPr>
        <w:lang w:eastAsia="es-CO"/>
      </w:rPr>
    </w:pPr>
  </w:p>
  <w:p w14:paraId="7BDE394E" w14:textId="77777777" w:rsidR="00EB1D5E" w:rsidRDefault="00EB1D5E" w:rsidP="00EB1D5E">
    <w:pPr>
      <w:pStyle w:val="Encabezamiento"/>
      <w:spacing w:after="0" w:line="240" w:lineRule="auto"/>
      <w:rPr>
        <w:lang w:eastAsia="es-CO"/>
      </w:rPr>
    </w:pPr>
  </w:p>
  <w:p w14:paraId="7BDE394F" w14:textId="77777777" w:rsidR="00EB1D5E" w:rsidRDefault="00EB1D5E" w:rsidP="00EB1D5E">
    <w:pPr>
      <w:pStyle w:val="Encabezamiento"/>
      <w:spacing w:after="0" w:line="240" w:lineRule="auto"/>
      <w:rPr>
        <w:lang w:eastAsia="es-CO"/>
      </w:rPr>
    </w:pPr>
  </w:p>
  <w:p w14:paraId="7BDE3950" w14:textId="77777777" w:rsidR="00EB1D5E" w:rsidRDefault="00EB1D5E" w:rsidP="00EB1D5E">
    <w:pPr>
      <w:pStyle w:val="Encabezamiento"/>
      <w:spacing w:after="0" w:line="240" w:lineRule="auto"/>
      <w:rPr>
        <w:lang w:eastAsia="es-CO"/>
      </w:rPr>
    </w:pPr>
  </w:p>
  <w:p w14:paraId="7BDE3951"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7BDE3952"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header2.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57A52"/>
    <w:rsid w:val="000709DC"/>
    <w:rsid w:val="000C12BA"/>
    <w:rsid w:val="000D4236"/>
    <w:rsid w:val="00195DEB"/>
    <w:rsid w:val="00226BCF"/>
    <w:rsid w:val="00233A4C"/>
    <w:rsid w:val="00237B84"/>
    <w:rsid w:val="0024093B"/>
    <w:rsid w:val="002666D4"/>
    <w:rsid w:val="00270324"/>
    <w:rsid w:val="00315147"/>
    <w:rsid w:val="0032355D"/>
    <w:rsid w:val="003407C1"/>
    <w:rsid w:val="00345AD5"/>
    <w:rsid w:val="00391E6A"/>
    <w:rsid w:val="00392EAA"/>
    <w:rsid w:val="003A4DD8"/>
    <w:rsid w:val="003E4838"/>
    <w:rsid w:val="00490626"/>
    <w:rsid w:val="00495EAB"/>
    <w:rsid w:val="004D0BC2"/>
    <w:rsid w:val="004E5612"/>
    <w:rsid w:val="004F09B9"/>
    <w:rsid w:val="005A3B7A"/>
    <w:rsid w:val="005C2664"/>
    <w:rsid w:val="005C4ED6"/>
    <w:rsid w:val="005E7C01"/>
    <w:rsid w:val="006016E9"/>
    <w:rsid w:val="00640B16"/>
    <w:rsid w:val="00642156"/>
    <w:rsid w:val="00652AFA"/>
    <w:rsid w:val="006A5A05"/>
    <w:rsid w:val="0070189E"/>
    <w:rsid w:val="007366D6"/>
    <w:rsid w:val="007406F9"/>
    <w:rsid w:val="0074788D"/>
    <w:rsid w:val="007975AD"/>
    <w:rsid w:val="007C1B08"/>
    <w:rsid w:val="007D6466"/>
    <w:rsid w:val="00807E1F"/>
    <w:rsid w:val="00832DED"/>
    <w:rsid w:val="008440AA"/>
    <w:rsid w:val="008713C7"/>
    <w:rsid w:val="0089513E"/>
    <w:rsid w:val="008C5786"/>
    <w:rsid w:val="008F18DF"/>
    <w:rsid w:val="009045D8"/>
    <w:rsid w:val="009360B3"/>
    <w:rsid w:val="0095477E"/>
    <w:rsid w:val="009722F3"/>
    <w:rsid w:val="009A4F1C"/>
    <w:rsid w:val="009F31FC"/>
    <w:rsid w:val="00A20D41"/>
    <w:rsid w:val="00A57F4C"/>
    <w:rsid w:val="00AB7402"/>
    <w:rsid w:val="00AE4342"/>
    <w:rsid w:val="00B0569C"/>
    <w:rsid w:val="00B17BC6"/>
    <w:rsid w:val="00B4373C"/>
    <w:rsid w:val="00B57EA1"/>
    <w:rsid w:val="00B62873"/>
    <w:rsid w:val="00B968B7"/>
    <w:rsid w:val="00C079F0"/>
    <w:rsid w:val="00C10A27"/>
    <w:rsid w:val="00CE28F6"/>
    <w:rsid w:val="00DA3D2B"/>
    <w:rsid w:val="00DE27DE"/>
    <w:rsid w:val="00E11FC9"/>
    <w:rsid w:val="00E37120"/>
    <w:rsid w:val="00E45FF5"/>
    <w:rsid w:val="00E51123"/>
    <w:rsid w:val="00EA6BB9"/>
    <w:rsid w:val="00EB1D5E"/>
    <w:rsid w:val="00ED0145"/>
    <w:rsid w:val="00F26B9A"/>
    <w:rsid w:val="00F40F5A"/>
    <w:rsid w:val="00FB4FAD"/>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E392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character" w:styleId="Hipervnculo">
    <w:name w:val="Hyperlink"/>
    <w:basedOn w:val="Fuentedeprrafopredeter"/>
    <w:uiPriority w:val="99"/>
    <w:unhideWhenUsed/>
    <w:rsid w:val="003E48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42314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ustavo.quintero@gobiernobogot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40ccfa-da6d-459c-87da-0e089a641ab6" xsi:nil="true"/>
    <lcf76f155ced4ddcb4097134ff3c332f xmlns="b0ffd78a-8be6-4ba6-954f-90e29cc4ba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73BF7CD46F3C2409C308E38A1119D82" ma:contentTypeVersion="18" ma:contentTypeDescription="Crear nuevo documento." ma:contentTypeScope="" ma:versionID="732248e147f3f9115f563d87a947e5cf">
  <xsd:schema xmlns:xsd="http://www.w3.org/2001/XMLSchema" xmlns:xs="http://www.w3.org/2001/XMLSchema" xmlns:p="http://schemas.microsoft.com/office/2006/metadata/properties" xmlns:ns2="b0ffd78a-8be6-4ba6-954f-90e29cc4ba58" xmlns:ns3="fb40ccfa-da6d-459c-87da-0e089a641ab6" targetNamespace="http://schemas.microsoft.com/office/2006/metadata/properties" ma:root="true" ma:fieldsID="efe8cda9270662568af8fea91d208eae" ns2:_="" ns3:_="">
    <xsd:import namespace="b0ffd78a-8be6-4ba6-954f-90e29cc4ba58"/>
    <xsd:import namespace="fb40ccfa-da6d-459c-87da-0e089a641a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fd78a-8be6-4ba6-954f-90e29cc4b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40ccfa-da6d-459c-87da-0e089a641ab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aa5b39f-de4e-4226-b9ff-309dd1c0e0e1}" ma:internalName="TaxCatchAll" ma:showField="CatchAllData" ma:web="fb40ccfa-da6d-459c-87da-0e089a641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3864B86D-E655-4320-81EA-596EFB24B2B4}"/>
</file>

<file path=docProps/app.xml><?xml version="1.0" encoding="utf-8"?>
<Properties xmlns="http://schemas.openxmlformats.org/officeDocument/2006/extended-properties" xmlns:vt="http://schemas.openxmlformats.org/officeDocument/2006/docPropsVTypes">
  <Template>Normal.dotm</Template>
  <TotalTime>14</TotalTime>
  <Pages>1</Pages>
  <Words>332</Words>
  <Characters>1829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Daniel Silva Romero</cp:lastModifiedBy>
  <cp:revision>14</cp:revision>
  <cp:lastPrinted>2016-01-06T16:31:00Z</cp:lastPrinted>
  <dcterms:created xsi:type="dcterms:W3CDTF">2024-12-03T01:27:00Z</dcterms:created>
  <dcterms:modified xsi:type="dcterms:W3CDTF">2024-12-09T21:23:00Z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0x010100173BF7CD46F3C2409C308E38A1119D82</vt:lpwstr>
  </property>
</Properties>
</file>